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CB" w:rsidRDefault="002806CB" w:rsidP="00E64601">
      <w:pPr>
        <w:pStyle w:val="Geenafstand"/>
      </w:pPr>
      <w:bookmarkStart w:id="0" w:name="_GoBack"/>
      <w:bookmarkEnd w:id="0"/>
    </w:p>
    <w:p w:rsidR="002806CB" w:rsidRDefault="002806CB" w:rsidP="00E64601">
      <w:pPr>
        <w:pStyle w:val="Geenafstand"/>
      </w:pPr>
      <w:r>
        <w:rPr>
          <w:noProof/>
          <w:bdr w:val="none" w:sz="0" w:space="0" w:color="auto" w:frame="1"/>
          <w:lang w:eastAsia="nl-NL"/>
        </w:rPr>
        <w:drawing>
          <wp:anchor distT="0" distB="0" distL="114300" distR="114300" simplePos="0" relativeHeight="251659264" behindDoc="1" locked="0" layoutInCell="1" allowOverlap="1" wp14:anchorId="390E08D5" wp14:editId="6A75A93F">
            <wp:simplePos x="0" y="0"/>
            <wp:positionH relativeFrom="page">
              <wp:posOffset>2833370</wp:posOffset>
            </wp:positionH>
            <wp:positionV relativeFrom="paragraph">
              <wp:posOffset>170180</wp:posOffset>
            </wp:positionV>
            <wp:extent cx="2413635" cy="1104900"/>
            <wp:effectExtent l="0" t="0" r="5715" b="0"/>
            <wp:wrapTight wrapText="bothSides">
              <wp:wrapPolygon edited="0">
                <wp:start x="0" y="0"/>
                <wp:lineTo x="0" y="21228"/>
                <wp:lineTo x="21481" y="21228"/>
                <wp:lineTo x="21481" y="0"/>
                <wp:lineTo x="0" y="0"/>
              </wp:wrapPolygon>
            </wp:wrapTight>
            <wp:docPr id="4" name="Afbeelding 4" descr="https://lh7-us.googleusercontent.com/docsz/AD_4nXfTzaW2oQ5k5Vvcoddtb9ydW3FKTEesEgPxsjOyOVyETVUoDPRD58A8GwMD7W8vRBHIH-blNEgA2rEVWmj8pG-TpmoUfDAeijjA9-_bPThKBLjxsM_MbFxaU004zA_R6yB09FePZcgtKqluMlQWqg89sgqg?key=icCWyPmhHn-WAoSTMXpy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docsz/AD_4nXfTzaW2oQ5k5Vvcoddtb9ydW3FKTEesEgPxsjOyOVyETVUoDPRD58A8GwMD7W8vRBHIH-blNEgA2rEVWmj8pG-TpmoUfDAeijjA9-_bPThKBLjxsM_MbFxaU004zA_R6yB09FePZcgtKqluMlQWqg89sgqg?key=icCWyPmhHn-WAoSTMXpyY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06CB" w:rsidRDefault="002806CB" w:rsidP="00E64601">
      <w:pPr>
        <w:pStyle w:val="Geenafstand"/>
      </w:pPr>
    </w:p>
    <w:p w:rsidR="002806CB" w:rsidRDefault="002806CB" w:rsidP="00E64601">
      <w:pPr>
        <w:pStyle w:val="Geenafstand"/>
      </w:pPr>
    </w:p>
    <w:p w:rsidR="002806CB" w:rsidRDefault="002806CB" w:rsidP="00E64601">
      <w:pPr>
        <w:pStyle w:val="Geenafstand"/>
      </w:pPr>
    </w:p>
    <w:p w:rsidR="002806CB" w:rsidRDefault="002806CB" w:rsidP="00E64601">
      <w:pPr>
        <w:pStyle w:val="Geenafstand"/>
      </w:pPr>
    </w:p>
    <w:p w:rsidR="002806CB" w:rsidRDefault="002806CB" w:rsidP="00E64601">
      <w:pPr>
        <w:pStyle w:val="Geenafstand"/>
      </w:pPr>
    </w:p>
    <w:p w:rsidR="002806CB" w:rsidRDefault="002806CB" w:rsidP="00E64601">
      <w:pPr>
        <w:pStyle w:val="Geenafstand"/>
      </w:pPr>
    </w:p>
    <w:p w:rsidR="002806CB" w:rsidRDefault="002806CB" w:rsidP="00E64601">
      <w:pPr>
        <w:pStyle w:val="Geenafstand"/>
      </w:pPr>
    </w:p>
    <w:p w:rsidR="002806CB" w:rsidRDefault="002806CB" w:rsidP="00E64601">
      <w:pPr>
        <w:pStyle w:val="Geenafstand"/>
      </w:pPr>
    </w:p>
    <w:p w:rsidR="002806CB" w:rsidRDefault="002806CB" w:rsidP="00E64601">
      <w:pPr>
        <w:pStyle w:val="Geenafstand"/>
      </w:pPr>
    </w:p>
    <w:p w:rsidR="002806CB" w:rsidRDefault="002806CB" w:rsidP="00E64601">
      <w:pPr>
        <w:pStyle w:val="Geenafstand"/>
      </w:pPr>
    </w:p>
    <w:p w:rsidR="00E64601" w:rsidRDefault="00E64601" w:rsidP="00E64601">
      <w:pPr>
        <w:pStyle w:val="Geenafstand"/>
      </w:pPr>
      <w:r>
        <w:t>P</w:t>
      </w:r>
      <w:r w:rsidR="008F7DE8">
        <w:t>rijslijst onverzekerde zorg 2025</w:t>
      </w:r>
    </w:p>
    <w:p w:rsidR="008F7DE8" w:rsidRDefault="008F7DE8" w:rsidP="00E64601">
      <w:pPr>
        <w:pStyle w:val="Geenafstand"/>
      </w:pPr>
    </w:p>
    <w:p w:rsidR="008F7DE8" w:rsidRDefault="008F7DE8" w:rsidP="00E64601">
      <w:pPr>
        <w:pStyle w:val="Geenafstand"/>
      </w:pPr>
    </w:p>
    <w:p w:rsidR="00E64601" w:rsidRDefault="008F7DE8" w:rsidP="00E64601">
      <w:pPr>
        <w:pStyle w:val="Geenafstand"/>
      </w:pPr>
      <w:r>
        <w:t>Per</w:t>
      </w:r>
      <w:r w:rsidR="00E64601">
        <w:t xml:space="preserve"> </w:t>
      </w:r>
      <w:r>
        <w:t>29</w:t>
      </w:r>
      <w:r w:rsidR="00E64601">
        <w:t>-</w:t>
      </w:r>
      <w:r>
        <w:t>4</w:t>
      </w:r>
      <w:r w:rsidR="00E64601">
        <w:t>-202</w:t>
      </w:r>
      <w:r>
        <w:t>5</w:t>
      </w:r>
    </w:p>
    <w:p w:rsidR="00E64601" w:rsidRDefault="00E64601" w:rsidP="00E64601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4601" w:rsidTr="00E64601">
        <w:tc>
          <w:tcPr>
            <w:tcW w:w="4531" w:type="dxa"/>
          </w:tcPr>
          <w:p w:rsidR="00E64601" w:rsidRPr="00E64601" w:rsidRDefault="00E64601" w:rsidP="00E64601">
            <w:pPr>
              <w:pStyle w:val="Geenafstand"/>
              <w:rPr>
                <w:b/>
              </w:rPr>
            </w:pPr>
            <w:r w:rsidRPr="00E64601">
              <w:rPr>
                <w:b/>
              </w:rPr>
              <w:t>CBR-keuring</w:t>
            </w:r>
          </w:p>
        </w:tc>
        <w:tc>
          <w:tcPr>
            <w:tcW w:w="4531" w:type="dxa"/>
          </w:tcPr>
          <w:p w:rsidR="00E64601" w:rsidRDefault="00E64601" w:rsidP="00E64601">
            <w:pPr>
              <w:pStyle w:val="Geenafstand"/>
            </w:pPr>
            <w:r>
              <w:t>150 euro</w:t>
            </w:r>
          </w:p>
        </w:tc>
      </w:tr>
      <w:tr w:rsidR="00E64601" w:rsidTr="00E64601">
        <w:tc>
          <w:tcPr>
            <w:tcW w:w="4531" w:type="dxa"/>
          </w:tcPr>
          <w:p w:rsidR="00E64601" w:rsidRDefault="00E64601" w:rsidP="00E64601">
            <w:pPr>
              <w:pStyle w:val="Geenafstand"/>
            </w:pPr>
          </w:p>
        </w:tc>
        <w:tc>
          <w:tcPr>
            <w:tcW w:w="4531" w:type="dxa"/>
          </w:tcPr>
          <w:p w:rsidR="00E64601" w:rsidRDefault="00E64601" w:rsidP="00E64601">
            <w:pPr>
              <w:pStyle w:val="Geenafstand"/>
            </w:pPr>
          </w:p>
        </w:tc>
      </w:tr>
      <w:tr w:rsidR="00E64601" w:rsidTr="00E64601">
        <w:tc>
          <w:tcPr>
            <w:tcW w:w="4531" w:type="dxa"/>
          </w:tcPr>
          <w:p w:rsidR="00E64601" w:rsidRPr="00E64601" w:rsidRDefault="00E64601" w:rsidP="00E64601">
            <w:pPr>
              <w:pStyle w:val="Geenafstand"/>
              <w:rPr>
                <w:b/>
              </w:rPr>
            </w:pPr>
            <w:r w:rsidRPr="00E64601">
              <w:rPr>
                <w:b/>
              </w:rPr>
              <w:t>Ooglidcorrectie bovenoogleden</w:t>
            </w:r>
          </w:p>
        </w:tc>
        <w:tc>
          <w:tcPr>
            <w:tcW w:w="4531" w:type="dxa"/>
          </w:tcPr>
          <w:p w:rsidR="00E64601" w:rsidRDefault="00EC776D" w:rsidP="0065064B">
            <w:pPr>
              <w:pStyle w:val="Geenafstand"/>
            </w:pPr>
            <w:r>
              <w:t>115</w:t>
            </w:r>
            <w:r w:rsidR="0065064B">
              <w:t>0</w:t>
            </w:r>
            <w:r w:rsidR="00E64601">
              <w:t xml:space="preserve"> euro voor beide ogen</w:t>
            </w:r>
          </w:p>
        </w:tc>
      </w:tr>
      <w:tr w:rsidR="00E64601" w:rsidTr="00E64601">
        <w:tc>
          <w:tcPr>
            <w:tcW w:w="4531" w:type="dxa"/>
          </w:tcPr>
          <w:p w:rsidR="00E64601" w:rsidRPr="00E64601" w:rsidRDefault="00E64601" w:rsidP="00E64601">
            <w:pPr>
              <w:pStyle w:val="Geenafstand"/>
              <w:rPr>
                <w:b/>
              </w:rPr>
            </w:pPr>
            <w:r w:rsidRPr="00E64601">
              <w:rPr>
                <w:b/>
              </w:rPr>
              <w:t>Ooglidcorrectie bovenoogleden</w:t>
            </w:r>
          </w:p>
        </w:tc>
        <w:tc>
          <w:tcPr>
            <w:tcW w:w="4531" w:type="dxa"/>
          </w:tcPr>
          <w:p w:rsidR="00E64601" w:rsidRDefault="00EC776D" w:rsidP="00E64601">
            <w:pPr>
              <w:pStyle w:val="Geenafstand"/>
            </w:pPr>
            <w:r>
              <w:t>115</w:t>
            </w:r>
            <w:r w:rsidR="0065064B">
              <w:t>0</w:t>
            </w:r>
            <w:r w:rsidR="00E64601">
              <w:t xml:space="preserve"> euro voor beide ogen</w:t>
            </w:r>
          </w:p>
        </w:tc>
      </w:tr>
      <w:tr w:rsidR="00E64601" w:rsidTr="00E64601">
        <w:tc>
          <w:tcPr>
            <w:tcW w:w="4531" w:type="dxa"/>
          </w:tcPr>
          <w:p w:rsidR="00E64601" w:rsidRDefault="00E64601" w:rsidP="00E64601">
            <w:pPr>
              <w:pStyle w:val="Geenafstand"/>
            </w:pPr>
          </w:p>
        </w:tc>
        <w:tc>
          <w:tcPr>
            <w:tcW w:w="4531" w:type="dxa"/>
          </w:tcPr>
          <w:p w:rsidR="00E64601" w:rsidRDefault="00E64601" w:rsidP="00E64601">
            <w:pPr>
              <w:pStyle w:val="Geenafstand"/>
            </w:pPr>
          </w:p>
        </w:tc>
      </w:tr>
      <w:tr w:rsidR="00E64601" w:rsidTr="00E64601">
        <w:tc>
          <w:tcPr>
            <w:tcW w:w="4531" w:type="dxa"/>
          </w:tcPr>
          <w:p w:rsidR="00E64601" w:rsidRPr="00E64601" w:rsidRDefault="00E64601" w:rsidP="00E64601">
            <w:pPr>
              <w:pStyle w:val="Geenafstand"/>
              <w:rPr>
                <w:b/>
              </w:rPr>
            </w:pPr>
            <w:r w:rsidRPr="00E64601">
              <w:rPr>
                <w:b/>
              </w:rPr>
              <w:t xml:space="preserve">Heldere lens (staar) OK </w:t>
            </w:r>
          </w:p>
        </w:tc>
        <w:tc>
          <w:tcPr>
            <w:tcW w:w="4531" w:type="dxa"/>
          </w:tcPr>
          <w:p w:rsidR="00E64601" w:rsidRDefault="00E64601" w:rsidP="00E64601">
            <w:pPr>
              <w:pStyle w:val="Geenafstand"/>
            </w:pPr>
            <w:r>
              <w:t>1600 euro per oog</w:t>
            </w:r>
          </w:p>
        </w:tc>
      </w:tr>
      <w:tr w:rsidR="00E64601" w:rsidTr="00E64601">
        <w:tc>
          <w:tcPr>
            <w:tcW w:w="4531" w:type="dxa"/>
          </w:tcPr>
          <w:p w:rsidR="00E64601" w:rsidRDefault="00E64601" w:rsidP="00E64601">
            <w:pPr>
              <w:pStyle w:val="Geenafstand"/>
            </w:pPr>
          </w:p>
        </w:tc>
        <w:tc>
          <w:tcPr>
            <w:tcW w:w="4531" w:type="dxa"/>
          </w:tcPr>
          <w:p w:rsidR="00E64601" w:rsidRDefault="00E64601" w:rsidP="00E64601">
            <w:pPr>
              <w:pStyle w:val="Geenafstand"/>
            </w:pPr>
          </w:p>
        </w:tc>
      </w:tr>
      <w:tr w:rsidR="00E64601" w:rsidTr="00E64601">
        <w:tc>
          <w:tcPr>
            <w:tcW w:w="4531" w:type="dxa"/>
          </w:tcPr>
          <w:p w:rsidR="00E64601" w:rsidRPr="00E64601" w:rsidRDefault="00E64601" w:rsidP="00E64601">
            <w:pPr>
              <w:pStyle w:val="Geenafstand"/>
              <w:rPr>
                <w:b/>
              </w:rPr>
            </w:pPr>
            <w:r w:rsidRPr="00E64601">
              <w:rPr>
                <w:b/>
              </w:rPr>
              <w:t>Speciale implantlenzen bij staar</w:t>
            </w:r>
          </w:p>
        </w:tc>
        <w:tc>
          <w:tcPr>
            <w:tcW w:w="4531" w:type="dxa"/>
          </w:tcPr>
          <w:p w:rsidR="00E64601" w:rsidRDefault="00E64601" w:rsidP="00E64601">
            <w:pPr>
              <w:pStyle w:val="Geenafstand"/>
            </w:pPr>
          </w:p>
        </w:tc>
      </w:tr>
      <w:tr w:rsidR="00E64601" w:rsidTr="00E64601">
        <w:tc>
          <w:tcPr>
            <w:tcW w:w="4531" w:type="dxa"/>
          </w:tcPr>
          <w:p w:rsidR="00E64601" w:rsidRDefault="00E64601" w:rsidP="00E64601">
            <w:pPr>
              <w:pStyle w:val="Geenafstand"/>
            </w:pPr>
            <w:r>
              <w:t>Premium Basic</w:t>
            </w:r>
          </w:p>
        </w:tc>
        <w:tc>
          <w:tcPr>
            <w:tcW w:w="4531" w:type="dxa"/>
          </w:tcPr>
          <w:p w:rsidR="00E64601" w:rsidRDefault="00E64601" w:rsidP="00E64601">
            <w:pPr>
              <w:pStyle w:val="Geenafstand"/>
            </w:pPr>
            <w:r>
              <w:t>Geen bijbetaling mits indicatie staar</w:t>
            </w:r>
          </w:p>
        </w:tc>
      </w:tr>
      <w:tr w:rsidR="00E64601" w:rsidTr="00E64601">
        <w:tc>
          <w:tcPr>
            <w:tcW w:w="4531" w:type="dxa"/>
          </w:tcPr>
          <w:p w:rsidR="00E64601" w:rsidRDefault="00E64601" w:rsidP="00E64601">
            <w:pPr>
              <w:pStyle w:val="Geenafstand"/>
            </w:pPr>
            <w:r>
              <w:t>Premium Torisch</w:t>
            </w:r>
          </w:p>
        </w:tc>
        <w:tc>
          <w:tcPr>
            <w:tcW w:w="4531" w:type="dxa"/>
          </w:tcPr>
          <w:p w:rsidR="00E64601" w:rsidRDefault="00A3178E" w:rsidP="00E64601">
            <w:pPr>
              <w:pStyle w:val="Geenafstand"/>
            </w:pPr>
            <w:r>
              <w:t>7</w:t>
            </w:r>
            <w:r w:rsidR="00E64601">
              <w:t>00 euro per lens per oog bijbetaling</w:t>
            </w:r>
          </w:p>
        </w:tc>
      </w:tr>
      <w:tr w:rsidR="00E64601" w:rsidTr="00E64601">
        <w:tc>
          <w:tcPr>
            <w:tcW w:w="4531" w:type="dxa"/>
          </w:tcPr>
          <w:p w:rsidR="00E64601" w:rsidRDefault="00E64601" w:rsidP="00E64601">
            <w:pPr>
              <w:pStyle w:val="Geenafstand"/>
            </w:pPr>
            <w:r>
              <w:t>Premium Bifocaal</w:t>
            </w:r>
          </w:p>
        </w:tc>
        <w:tc>
          <w:tcPr>
            <w:tcW w:w="4531" w:type="dxa"/>
          </w:tcPr>
          <w:p w:rsidR="00E64601" w:rsidRDefault="00E64601" w:rsidP="00A3178E">
            <w:pPr>
              <w:pStyle w:val="Geenafstand"/>
            </w:pPr>
            <w:r>
              <w:t>1</w:t>
            </w:r>
            <w:r w:rsidR="00A3178E">
              <w:t>1</w:t>
            </w:r>
            <w:r>
              <w:t>00 euro per lens per oog bijbetaling</w:t>
            </w:r>
          </w:p>
        </w:tc>
      </w:tr>
      <w:tr w:rsidR="00E64601" w:rsidTr="00E64601">
        <w:tc>
          <w:tcPr>
            <w:tcW w:w="4531" w:type="dxa"/>
          </w:tcPr>
          <w:p w:rsidR="00E64601" w:rsidRDefault="00E64601" w:rsidP="00E64601">
            <w:pPr>
              <w:pStyle w:val="Geenafstand"/>
            </w:pPr>
            <w:r>
              <w:t>Premium Bifocaal Torisch</w:t>
            </w:r>
          </w:p>
        </w:tc>
        <w:tc>
          <w:tcPr>
            <w:tcW w:w="4531" w:type="dxa"/>
          </w:tcPr>
          <w:p w:rsidR="00E64601" w:rsidRDefault="00A3178E" w:rsidP="00A3178E">
            <w:pPr>
              <w:pStyle w:val="Geenafstand"/>
            </w:pPr>
            <w:r>
              <w:t>170</w:t>
            </w:r>
            <w:r w:rsidR="00E64601">
              <w:t>0 euro per lens per oog bijbetaling</w:t>
            </w:r>
          </w:p>
        </w:tc>
      </w:tr>
    </w:tbl>
    <w:p w:rsidR="00E64601" w:rsidRPr="00E64601" w:rsidRDefault="00E64601" w:rsidP="00E64601">
      <w:pPr>
        <w:pStyle w:val="Geenafstand"/>
      </w:pPr>
    </w:p>
    <w:sectPr w:rsidR="00E64601" w:rsidRPr="00E64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01"/>
    <w:rsid w:val="002806CB"/>
    <w:rsid w:val="0035440F"/>
    <w:rsid w:val="0065064B"/>
    <w:rsid w:val="00777E1A"/>
    <w:rsid w:val="008F7DE8"/>
    <w:rsid w:val="00A3178E"/>
    <w:rsid w:val="00E64601"/>
    <w:rsid w:val="00EC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383D9-FDA2-4AE3-A960-D2180E9C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64601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6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 van der Veeren</dc:creator>
  <cp:keywords/>
  <dc:description/>
  <cp:lastModifiedBy>Kayleigh de Groot</cp:lastModifiedBy>
  <cp:revision>2</cp:revision>
  <dcterms:created xsi:type="dcterms:W3CDTF">2025-04-29T14:12:00Z</dcterms:created>
  <dcterms:modified xsi:type="dcterms:W3CDTF">2025-04-29T14:12:00Z</dcterms:modified>
</cp:coreProperties>
</file>